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50" w:rsidRDefault="00CC49D9" w:rsidP="00CC49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Лекарственные растения Беларуси</w:t>
      </w:r>
    </w:p>
    <w:p w:rsidR="00CC49D9" w:rsidRDefault="00CC49D9" w:rsidP="00CC49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у учащихся представлений о лекарственных растениях, об их значении в природе и жизни человека.</w:t>
      </w:r>
    </w:p>
    <w:p w:rsidR="00CC49D9" w:rsidRDefault="00CC49D9" w:rsidP="00CC49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 - создавать условия для усвоения учащимися знаний о лекарственных растениях; - способствовать формированию умений распознавать и описывать растения, применять полученные знания на практике; - содействовать осознанию необходимости бережного отношения к растениям.</w:t>
      </w:r>
    </w:p>
    <w:p w:rsidR="00CC49D9" w:rsidRDefault="00CC49D9" w:rsidP="00CC49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учебное пособие, рабочая тетрадь, карточки для индивидуальной и парной работы, карточки для игры «Доктора», муль</w:t>
      </w:r>
      <w:r w:rsidR="00185F87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медийная презентация</w:t>
      </w:r>
      <w:r w:rsidR="00185F87">
        <w:rPr>
          <w:rFonts w:ascii="Times New Roman" w:hAnsi="Times New Roman" w:cs="Times New Roman"/>
          <w:sz w:val="28"/>
          <w:szCs w:val="28"/>
        </w:rPr>
        <w:t>.</w:t>
      </w:r>
    </w:p>
    <w:p w:rsidR="00185F87" w:rsidRDefault="00185F87" w:rsidP="00185F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185F87" w:rsidRDefault="00185F87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этап</w:t>
      </w:r>
    </w:p>
    <w:p w:rsidR="00185F87" w:rsidRDefault="00185F87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предлагает детям объяснить пословицу, которая на слайде №2 – Лекарство, что стоит тысячу монет, растёт у самого плетня.</w:t>
      </w:r>
    </w:p>
    <w:p w:rsidR="00185F87" w:rsidRDefault="00185F87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Садитесь и подумайте, почему урок начался с этой пословицы.</w:t>
      </w:r>
    </w:p>
    <w:p w:rsidR="00185F87" w:rsidRDefault="00185F87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2.Этап проверки выполнения домашнего задания</w:t>
      </w:r>
    </w:p>
    <w:p w:rsidR="00185F87" w:rsidRDefault="00185F87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«Узнай растение по описанию»</w:t>
      </w:r>
    </w:p>
    <w:p w:rsidR="00185F87" w:rsidRDefault="00185F87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предлагают подготовленные дома рассказы-описания, одноклассники угадывают, о каком растении идёт речь.(2-3 учащихся)</w:t>
      </w:r>
    </w:p>
    <w:p w:rsidR="00185F87" w:rsidRDefault="00185F87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классом проводится игра «Узнай меня», слайды№3-9. Проводится индивидуальная работа в рабочих тетрадях №1 стр.15 (6 учащихся).</w:t>
      </w:r>
    </w:p>
    <w:p w:rsidR="00185F87" w:rsidRDefault="00704945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3.Актуализация знаний учащихся</w:t>
      </w:r>
    </w:p>
    <w:p w:rsidR="00704945" w:rsidRDefault="00704945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предлагает отгадать загадки о ромашке, орешнике, ели. Ответы появляются на экране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слайды№10-12).</w:t>
      </w:r>
    </w:p>
    <w:p w:rsidR="00704945" w:rsidRDefault="00704945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Что вы знаете об этих растениях? Какую пользу они приносят человеку? Какое из них человек использует для лечения? Подойдёт ли к одному из этих растений китайская пословица «Лекарство,</w:t>
      </w:r>
      <w:r w:rsidRPr="00704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стоит тысячу монет, растёт у самого плетня»? В старину не было ни аптек, ни больниц. Что помогало людям лечиться? Формулируется тема урока (слайд №13).</w:t>
      </w:r>
    </w:p>
    <w:p w:rsidR="00704945" w:rsidRDefault="00704945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Целеполагание: учитель совместно с учащимися формулирует цель урока (слайд314).</w:t>
      </w:r>
    </w:p>
    <w:p w:rsidR="00704945" w:rsidRPr="00AD50E5" w:rsidRDefault="00704945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Этап усвоения новых знаний и способов действий</w:t>
      </w:r>
    </w:p>
    <w:p w:rsidR="00AD50E5" w:rsidRPr="00AD50E5" w:rsidRDefault="00AD50E5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04945" w:rsidRDefault="00AD50E5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Коллективная работа по заполнению таблицы «Использование лекарственных растений». Каждой паре учитель даёт одно название растения, информация о котором размещена в тексте учебного пособия, а двум парам карточки с растениями, которых нет в учебном пособии (Тюльпан обыкновенный; Бархатцы мелкоцветковые). С помощью текста учебного пособия на с.51-53 учащиеся заполняют свою часть таблицы на карточках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информацию отображается на слайдах</w:t>
      </w:r>
      <w:r w:rsidR="007C5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C559C">
        <w:rPr>
          <w:rFonts w:ascii="Times New Roman" w:hAnsi="Times New Roman" w:cs="Times New Roman"/>
          <w:sz w:val="28"/>
          <w:szCs w:val="28"/>
        </w:rPr>
        <w:t>15-17).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2360"/>
        <w:gridCol w:w="4762"/>
      </w:tblGrid>
      <w:tr w:rsidR="007C559C" w:rsidTr="007C559C">
        <w:tc>
          <w:tcPr>
            <w:tcW w:w="3560" w:type="dxa"/>
          </w:tcPr>
          <w:p w:rsidR="007C559C" w:rsidRDefault="007C559C" w:rsidP="0018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растения</w:t>
            </w:r>
          </w:p>
        </w:tc>
        <w:tc>
          <w:tcPr>
            <w:tcW w:w="2360" w:type="dxa"/>
          </w:tcPr>
          <w:p w:rsidR="007C559C" w:rsidRDefault="007C559C" w:rsidP="0018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растения</w:t>
            </w:r>
          </w:p>
        </w:tc>
        <w:tc>
          <w:tcPr>
            <w:tcW w:w="4762" w:type="dxa"/>
          </w:tcPr>
          <w:p w:rsidR="007C559C" w:rsidRDefault="007C559C" w:rsidP="0018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</w:p>
        </w:tc>
      </w:tr>
      <w:tr w:rsidR="007C559C" w:rsidTr="007C559C">
        <w:tc>
          <w:tcPr>
            <w:tcW w:w="3560" w:type="dxa"/>
          </w:tcPr>
          <w:p w:rsidR="007C559C" w:rsidRDefault="007C559C" w:rsidP="0018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</w:t>
            </w:r>
          </w:p>
        </w:tc>
        <w:tc>
          <w:tcPr>
            <w:tcW w:w="2360" w:type="dxa"/>
          </w:tcPr>
          <w:p w:rsidR="007C559C" w:rsidRDefault="007C559C" w:rsidP="0018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</w:t>
            </w:r>
          </w:p>
        </w:tc>
        <w:tc>
          <w:tcPr>
            <w:tcW w:w="4762" w:type="dxa"/>
          </w:tcPr>
          <w:p w:rsidR="007C559C" w:rsidRDefault="007C559C" w:rsidP="0018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Ожоги, болезни дёсен,</w:t>
            </w:r>
          </w:p>
        </w:tc>
      </w:tr>
      <w:tr w:rsidR="007C559C" w:rsidTr="007C559C">
        <w:tc>
          <w:tcPr>
            <w:tcW w:w="3560" w:type="dxa"/>
          </w:tcPr>
          <w:p w:rsidR="007C559C" w:rsidRDefault="007C559C" w:rsidP="0018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Сосна</w:t>
            </w:r>
          </w:p>
        </w:tc>
        <w:tc>
          <w:tcPr>
            <w:tcW w:w="2360" w:type="dxa"/>
          </w:tcPr>
          <w:p w:rsidR="007C559C" w:rsidRDefault="007C559C" w:rsidP="0018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Смола, почки</w:t>
            </w:r>
          </w:p>
        </w:tc>
        <w:tc>
          <w:tcPr>
            <w:tcW w:w="4762" w:type="dxa"/>
          </w:tcPr>
          <w:p w:rsidR="007C559C" w:rsidRDefault="007C559C" w:rsidP="0018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Раны, кашель</w:t>
            </w:r>
          </w:p>
        </w:tc>
      </w:tr>
      <w:tr w:rsidR="007C559C" w:rsidTr="007C559C">
        <w:tc>
          <w:tcPr>
            <w:tcW w:w="3560" w:type="dxa"/>
          </w:tcPr>
          <w:p w:rsidR="007C559C" w:rsidRDefault="007C559C" w:rsidP="0018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Липа</w:t>
            </w:r>
          </w:p>
        </w:tc>
        <w:tc>
          <w:tcPr>
            <w:tcW w:w="2360" w:type="dxa"/>
          </w:tcPr>
          <w:p w:rsidR="007C559C" w:rsidRDefault="007C559C" w:rsidP="0018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Цветки</w:t>
            </w:r>
          </w:p>
        </w:tc>
        <w:tc>
          <w:tcPr>
            <w:tcW w:w="4762" w:type="dxa"/>
          </w:tcPr>
          <w:p w:rsidR="007C559C" w:rsidRDefault="007C559C" w:rsidP="0018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Простуда</w:t>
            </w:r>
          </w:p>
        </w:tc>
      </w:tr>
      <w:tr w:rsidR="007C559C" w:rsidTr="007C559C">
        <w:tc>
          <w:tcPr>
            <w:tcW w:w="3560" w:type="dxa"/>
          </w:tcPr>
          <w:p w:rsidR="007C559C" w:rsidRDefault="007C559C" w:rsidP="0018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Малина</w:t>
            </w:r>
          </w:p>
        </w:tc>
        <w:tc>
          <w:tcPr>
            <w:tcW w:w="2360" w:type="dxa"/>
          </w:tcPr>
          <w:p w:rsidR="007C559C" w:rsidRDefault="007C559C" w:rsidP="0018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Ветки, плоды</w:t>
            </w:r>
          </w:p>
        </w:tc>
        <w:tc>
          <w:tcPr>
            <w:tcW w:w="4762" w:type="dxa"/>
          </w:tcPr>
          <w:p w:rsidR="007C559C" w:rsidRDefault="007C559C" w:rsidP="0018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 в горле, кашель, жар</w:t>
            </w:r>
          </w:p>
        </w:tc>
      </w:tr>
      <w:tr w:rsidR="007C559C" w:rsidTr="007C559C">
        <w:tc>
          <w:tcPr>
            <w:tcW w:w="3560" w:type="dxa"/>
          </w:tcPr>
          <w:p w:rsidR="007C559C" w:rsidRDefault="007C559C" w:rsidP="0018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Шиповник</w:t>
            </w:r>
          </w:p>
        </w:tc>
        <w:tc>
          <w:tcPr>
            <w:tcW w:w="2360" w:type="dxa"/>
          </w:tcPr>
          <w:p w:rsidR="007C559C" w:rsidRDefault="007C559C" w:rsidP="0018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Плоды</w:t>
            </w:r>
          </w:p>
        </w:tc>
        <w:tc>
          <w:tcPr>
            <w:tcW w:w="4762" w:type="dxa"/>
          </w:tcPr>
          <w:p w:rsidR="007C559C" w:rsidRDefault="007C559C" w:rsidP="0018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Раны, общее укрепление организма</w:t>
            </w:r>
          </w:p>
        </w:tc>
      </w:tr>
      <w:tr w:rsidR="007C559C" w:rsidTr="007C559C">
        <w:tc>
          <w:tcPr>
            <w:tcW w:w="3560" w:type="dxa"/>
          </w:tcPr>
          <w:p w:rsidR="007C559C" w:rsidRDefault="007C559C" w:rsidP="0018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Подорожник</w:t>
            </w:r>
          </w:p>
        </w:tc>
        <w:tc>
          <w:tcPr>
            <w:tcW w:w="2360" w:type="dxa"/>
          </w:tcPr>
          <w:p w:rsidR="007C559C" w:rsidRDefault="007C559C" w:rsidP="0018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</w:t>
            </w:r>
          </w:p>
        </w:tc>
        <w:tc>
          <w:tcPr>
            <w:tcW w:w="4762" w:type="dxa"/>
          </w:tcPr>
          <w:p w:rsidR="007C559C" w:rsidRDefault="007C559C" w:rsidP="0018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Ожоги, ушибы, укусы насекомых</w:t>
            </w:r>
          </w:p>
        </w:tc>
      </w:tr>
      <w:tr w:rsidR="007C559C" w:rsidTr="007C559C">
        <w:tc>
          <w:tcPr>
            <w:tcW w:w="3560" w:type="dxa"/>
          </w:tcPr>
          <w:p w:rsidR="007C559C" w:rsidRDefault="007C559C" w:rsidP="0018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Мать-и-мачеха</w:t>
            </w:r>
          </w:p>
        </w:tc>
        <w:tc>
          <w:tcPr>
            <w:tcW w:w="2360" w:type="dxa"/>
          </w:tcPr>
          <w:p w:rsidR="007C559C" w:rsidRDefault="007C559C" w:rsidP="0018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</w:t>
            </w:r>
          </w:p>
        </w:tc>
        <w:tc>
          <w:tcPr>
            <w:tcW w:w="4762" w:type="dxa"/>
          </w:tcPr>
          <w:p w:rsidR="007C559C" w:rsidRDefault="007C559C" w:rsidP="0018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Раны, кашель</w:t>
            </w:r>
          </w:p>
        </w:tc>
      </w:tr>
      <w:tr w:rsidR="007C559C" w:rsidTr="007C559C">
        <w:tc>
          <w:tcPr>
            <w:tcW w:w="3560" w:type="dxa"/>
          </w:tcPr>
          <w:p w:rsidR="007C559C" w:rsidRDefault="007C559C" w:rsidP="0018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Тысячелистник</w:t>
            </w:r>
          </w:p>
        </w:tc>
        <w:tc>
          <w:tcPr>
            <w:tcW w:w="2360" w:type="dxa"/>
          </w:tcPr>
          <w:p w:rsidR="007C559C" w:rsidRDefault="007C559C" w:rsidP="0018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</w:t>
            </w:r>
          </w:p>
        </w:tc>
        <w:tc>
          <w:tcPr>
            <w:tcW w:w="4762" w:type="dxa"/>
          </w:tcPr>
          <w:p w:rsidR="007C559C" w:rsidRDefault="007C559C" w:rsidP="0018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Кровотечение</w:t>
            </w:r>
          </w:p>
        </w:tc>
      </w:tr>
      <w:tr w:rsidR="007C559C" w:rsidTr="007C559C">
        <w:tc>
          <w:tcPr>
            <w:tcW w:w="3560" w:type="dxa"/>
          </w:tcPr>
          <w:p w:rsidR="007C559C" w:rsidRDefault="007C559C" w:rsidP="0018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Зверобой</w:t>
            </w:r>
          </w:p>
        </w:tc>
        <w:tc>
          <w:tcPr>
            <w:tcW w:w="2360" w:type="dxa"/>
          </w:tcPr>
          <w:p w:rsidR="007C559C" w:rsidRDefault="007C559C" w:rsidP="0018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Листья, цветки</w:t>
            </w:r>
          </w:p>
        </w:tc>
        <w:tc>
          <w:tcPr>
            <w:tcW w:w="4762" w:type="dxa"/>
          </w:tcPr>
          <w:p w:rsidR="007C559C" w:rsidRDefault="007C559C" w:rsidP="0018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Ушибы, ожоги</w:t>
            </w:r>
          </w:p>
        </w:tc>
      </w:tr>
      <w:tr w:rsidR="007C559C" w:rsidTr="007C559C">
        <w:tc>
          <w:tcPr>
            <w:tcW w:w="3560" w:type="dxa"/>
          </w:tcPr>
          <w:p w:rsidR="007C559C" w:rsidRDefault="007C559C" w:rsidP="0018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="001C508A">
              <w:rPr>
                <w:rFonts w:ascii="Times New Roman" w:hAnsi="Times New Roman" w:cs="Times New Roman"/>
                <w:sz w:val="28"/>
                <w:szCs w:val="28"/>
              </w:rPr>
              <w:t xml:space="preserve"> лекарственная</w:t>
            </w:r>
          </w:p>
        </w:tc>
        <w:tc>
          <w:tcPr>
            <w:tcW w:w="2360" w:type="dxa"/>
          </w:tcPr>
          <w:p w:rsidR="007C559C" w:rsidRDefault="007C559C" w:rsidP="0018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Цветки</w:t>
            </w:r>
          </w:p>
        </w:tc>
        <w:tc>
          <w:tcPr>
            <w:tcW w:w="4762" w:type="dxa"/>
          </w:tcPr>
          <w:p w:rsidR="007C559C" w:rsidRDefault="001C508A" w:rsidP="0018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Болезни горла</w:t>
            </w:r>
          </w:p>
        </w:tc>
      </w:tr>
      <w:tr w:rsidR="007C559C" w:rsidTr="007C559C">
        <w:tc>
          <w:tcPr>
            <w:tcW w:w="3560" w:type="dxa"/>
          </w:tcPr>
          <w:p w:rsidR="007C559C" w:rsidRDefault="001C508A" w:rsidP="0018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Медуница</w:t>
            </w:r>
          </w:p>
        </w:tc>
        <w:tc>
          <w:tcPr>
            <w:tcW w:w="2360" w:type="dxa"/>
          </w:tcPr>
          <w:p w:rsidR="007C559C" w:rsidRDefault="007C559C" w:rsidP="0018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Цветки</w:t>
            </w:r>
          </w:p>
        </w:tc>
        <w:tc>
          <w:tcPr>
            <w:tcW w:w="4762" w:type="dxa"/>
          </w:tcPr>
          <w:p w:rsidR="007C559C" w:rsidRDefault="001C508A" w:rsidP="0018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Кашель, раны, кровотечение</w:t>
            </w:r>
          </w:p>
        </w:tc>
      </w:tr>
      <w:tr w:rsidR="007C559C" w:rsidTr="007C559C">
        <w:tc>
          <w:tcPr>
            <w:tcW w:w="3560" w:type="dxa"/>
          </w:tcPr>
          <w:p w:rsidR="007C559C" w:rsidRDefault="001C508A" w:rsidP="0018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Бархатцы</w:t>
            </w:r>
          </w:p>
        </w:tc>
        <w:tc>
          <w:tcPr>
            <w:tcW w:w="2360" w:type="dxa"/>
          </w:tcPr>
          <w:p w:rsidR="007C559C" w:rsidRDefault="007C559C" w:rsidP="0018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Цветки</w:t>
            </w:r>
          </w:p>
        </w:tc>
        <w:tc>
          <w:tcPr>
            <w:tcW w:w="4762" w:type="dxa"/>
          </w:tcPr>
          <w:p w:rsidR="007C559C" w:rsidRDefault="001C508A" w:rsidP="0018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Простуда, лечат горло, почки, нос</w:t>
            </w:r>
          </w:p>
        </w:tc>
      </w:tr>
      <w:tr w:rsidR="007C559C" w:rsidTr="007C559C">
        <w:tc>
          <w:tcPr>
            <w:tcW w:w="3560" w:type="dxa"/>
          </w:tcPr>
          <w:p w:rsidR="007C559C" w:rsidRDefault="001C508A" w:rsidP="0018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Тюльпан</w:t>
            </w:r>
          </w:p>
        </w:tc>
        <w:tc>
          <w:tcPr>
            <w:tcW w:w="2360" w:type="dxa"/>
          </w:tcPr>
          <w:p w:rsidR="007C559C" w:rsidRDefault="007C559C" w:rsidP="0018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Цветки</w:t>
            </w:r>
            <w:r w:rsidR="001C508A">
              <w:rPr>
                <w:rFonts w:ascii="Times New Roman" w:hAnsi="Times New Roman" w:cs="Times New Roman"/>
                <w:sz w:val="28"/>
                <w:szCs w:val="28"/>
              </w:rPr>
              <w:t>, луковицы</w:t>
            </w:r>
          </w:p>
        </w:tc>
        <w:tc>
          <w:tcPr>
            <w:tcW w:w="4762" w:type="dxa"/>
          </w:tcPr>
          <w:p w:rsidR="007C559C" w:rsidRDefault="001C508A" w:rsidP="0018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Сердечно-сосудистые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заболевания, лечат печень, почки, кожу</w:t>
            </w:r>
          </w:p>
        </w:tc>
      </w:tr>
    </w:tbl>
    <w:p w:rsidR="007C559C" w:rsidRDefault="007C559C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F87" w:rsidRDefault="001C508A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слушает и дополняет выступления нескольких учащихся, пар, которые готовили  сведения о новых растениях.</w:t>
      </w:r>
    </w:p>
    <w:p w:rsidR="001A14AC" w:rsidRDefault="001A14AC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Демонстрируется слайд №18. Дети читают стихотворение.  – Что автор хотел сказать этими строками?</w:t>
      </w:r>
    </w:p>
    <w:p w:rsidR="001A14AC" w:rsidRDefault="001A14AC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Существуют ли правила сбора лекарственных растений? Нужно ли знать эти правила?  Учащиеся высказывают своё мнение.</w:t>
      </w:r>
    </w:p>
    <w:p w:rsidR="001A14AC" w:rsidRDefault="001A14AC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Фронтальная работа с текстом учебного пособия. Материал для учащихся -  на с.53 учебного пособия. Составление правил сбора лекарственных растений (устно; слайд №19).</w:t>
      </w:r>
    </w:p>
    <w:p w:rsidR="001A14AC" w:rsidRDefault="001A14AC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Физкультминутка-театрализация.  – Представьте, что вы идёте по лесу, Вы собираете лекарственные  цветы, травы, ягоды на кустарниках, цветки липы с дерева, выше потянитесь за веточкой и т.д.</w:t>
      </w:r>
    </w:p>
    <w:p w:rsidR="001A14AC" w:rsidRDefault="00B56D90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5.Этап первичной проверки понимания изученного</w:t>
      </w:r>
    </w:p>
    <w:p w:rsidR="00A64FB7" w:rsidRDefault="00A64FB7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проводит тест «Проверьте себя</w:t>
      </w:r>
      <w:r w:rsidR="00B56D9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64FB7" w:rsidRDefault="00A64FB7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учащиеся согласны с утверждением, то отмечают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«</w:t>
      </w:r>
      <w:r w:rsidRPr="00A64FB7">
        <w:rPr>
          <w:rFonts w:ascii="Times New Roman" w:hAnsi="Times New Roman" w:cs="Times New Roman"/>
          <w:b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  <w:proofErr w:type="gramEnd"/>
      <w:r>
        <w:rPr>
          <w:rFonts w:ascii="Times New Roman" w:hAnsi="Times New Roman" w:cs="Times New Roman"/>
          <w:sz w:val="28"/>
          <w:szCs w:val="28"/>
        </w:rPr>
        <w:t>не согласны – «».</w:t>
      </w:r>
    </w:p>
    <w:p w:rsidR="00A64FB7" w:rsidRDefault="00A64FB7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1.Собирать лекарственные растения надо в солнечную погоду.</w:t>
      </w:r>
    </w:p>
    <w:p w:rsidR="00A64FB7" w:rsidRDefault="00A64FB7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2.Нужно срывать всё растение.</w:t>
      </w:r>
    </w:p>
    <w:p w:rsidR="00A64FB7" w:rsidRDefault="00A64FB7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3.Нельзя собирать растения возле дорог, промышленных предприятий.</w:t>
      </w:r>
    </w:p>
    <w:p w:rsidR="00A64FB7" w:rsidRDefault="00A64FB7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 растений целебными свойствами обладают только зелёные части.</w:t>
      </w:r>
      <w:bookmarkStart w:id="0" w:name="_GoBack"/>
      <w:bookmarkEnd w:id="0"/>
    </w:p>
    <w:p w:rsidR="00B56D90" w:rsidRDefault="00B56D90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 по эталону на доске. Слайд№20.</w:t>
      </w:r>
    </w:p>
    <w:p w:rsidR="00B56D90" w:rsidRDefault="00B56D90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6.Этап закрепления новых знаний и способов действий</w:t>
      </w:r>
    </w:p>
    <w:p w:rsidR="00B56D90" w:rsidRDefault="00B56D90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Верно ли, что подорожник называют другом путешественников? Почему? </w:t>
      </w:r>
    </w:p>
    <w:p w:rsidR="00B56D90" w:rsidRDefault="00B56D90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Подходит ли тысячелистнику его имя?</w:t>
      </w:r>
    </w:p>
    <w:p w:rsidR="00B56D90" w:rsidRDefault="00B56D90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 ли, что зверобой получил своё название, потому что убивает зверей?</w:t>
      </w:r>
    </w:p>
    <w:p w:rsidR="00B56D90" w:rsidRDefault="00B56D90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7.Этап применения знаний и способов действий</w:t>
      </w:r>
    </w:p>
    <w:p w:rsidR="00B56D90" w:rsidRDefault="00B56D90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«Доктора»</w:t>
      </w:r>
    </w:p>
    <w:p w:rsidR="00B56D90" w:rsidRDefault="00B56D90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знания, полученные на уроке, учащиеся должны порекомендовать «больным», как справиться с недугом.</w:t>
      </w:r>
    </w:p>
    <w:p w:rsidR="00B56D90" w:rsidRDefault="00B56D90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1. Семья пошла в поход;  папа, открывая консервы, порезал палец. ( Главное свойство тысячелистника – останавливать кровотечение.)</w:t>
      </w:r>
    </w:p>
    <w:p w:rsidR="00B56D90" w:rsidRDefault="00B56D90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2. Человек натёр обувью ногу. Что вы посоветуете, чтобы успокоить боль и помочь ранке скорее затянуться? (Сорвать подорожник, обмыть его чистой водой и приложить к ранке.)</w:t>
      </w:r>
    </w:p>
    <w:p w:rsidR="0045245A" w:rsidRDefault="0045245A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ли человек обойтись без лекарственных растений? – Что нужно делать, чтобы лекарственные растения не исчезли? (Соблюдать правила сбора.)</w:t>
      </w:r>
    </w:p>
    <w:p w:rsidR="0045245A" w:rsidRDefault="0045245A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8.Этап обобщения и систематизации знаний</w:t>
      </w:r>
    </w:p>
    <w:p w:rsidR="0045245A" w:rsidRDefault="0045245A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Рассказывают подготовленные ученики.</w:t>
      </w:r>
    </w:p>
    <w:p w:rsidR="0045245A" w:rsidRDefault="0045245A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Полезные факты: </w:t>
      </w:r>
    </w:p>
    <w:p w:rsidR="0045245A" w:rsidRDefault="0045245A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Хранить высушенные лекарственные растения надо в бумажных пакетах, картонных коробочках, не пластиковых пакетах.</w:t>
      </w:r>
    </w:p>
    <w:p w:rsidR="0045245A" w:rsidRDefault="0045245A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-Обычно цветы, листья, травы хранят 1-2 года. А вот кору крушины – до 5 лет и полезные свойства её проявляются на 2-й год сушки. </w:t>
      </w:r>
    </w:p>
    <w:p w:rsidR="0045245A" w:rsidRDefault="0045245A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9.Этап контроля и самоконтроля знаний и способов действий</w:t>
      </w:r>
    </w:p>
    <w:p w:rsidR="0045245A" w:rsidRDefault="0045245A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самостоятельно выполняют задания № 1, 2 на с.17 в рабочей тетради. Самопроверка по эталону (Слайд№ 21.), самооценка.</w:t>
      </w:r>
    </w:p>
    <w:p w:rsidR="0045245A" w:rsidRDefault="0045245A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10.Этап коррекции знаний и способов действий</w:t>
      </w:r>
    </w:p>
    <w:p w:rsidR="0045245A" w:rsidRDefault="0045245A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совместно с учащимися выявляет причины ошибок, </w:t>
      </w:r>
      <w:r w:rsidR="002228C1">
        <w:rPr>
          <w:rFonts w:ascii="Times New Roman" w:hAnsi="Times New Roman" w:cs="Times New Roman"/>
          <w:sz w:val="28"/>
          <w:szCs w:val="28"/>
        </w:rPr>
        <w:t>исправляет.</w:t>
      </w:r>
    </w:p>
    <w:p w:rsidR="002228C1" w:rsidRDefault="002228C1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Этап информирования о домашнем задании</w:t>
      </w:r>
    </w:p>
    <w:p w:rsidR="002228C1" w:rsidRDefault="002228C1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 на с. 51- 53 учебного пособия,  подготовить устное сообщение об одном растении от имени самого растения по плану. ( Слайд № 22)</w:t>
      </w:r>
    </w:p>
    <w:p w:rsidR="002228C1" w:rsidRDefault="002228C1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2228C1" w:rsidRDefault="002228C1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1.Меня зовут…</w:t>
      </w:r>
    </w:p>
    <w:p w:rsidR="002228C1" w:rsidRDefault="002228C1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2.Мой портрет</w:t>
      </w:r>
      <w:proofErr w:type="gramStart"/>
      <w:r>
        <w:rPr>
          <w:rFonts w:ascii="Times New Roman" w:hAnsi="Times New Roman" w:cs="Times New Roman"/>
          <w:sz w:val="28"/>
          <w:szCs w:val="28"/>
        </w:rPr>
        <w:t>,,.</w:t>
      </w:r>
      <w:proofErr w:type="gramEnd"/>
    </w:p>
    <w:p w:rsidR="002228C1" w:rsidRDefault="002228C1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3.Я помогу вам, если…</w:t>
      </w:r>
    </w:p>
    <w:p w:rsidR="002228C1" w:rsidRDefault="002228C1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12.Этап подведения итогов</w:t>
      </w:r>
    </w:p>
    <w:p w:rsidR="00B56D90" w:rsidRDefault="002228C1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предлагает задание  «Дополни предложение…» (Слайд №23).</w:t>
      </w:r>
    </w:p>
    <w:p w:rsidR="002228C1" w:rsidRDefault="002228C1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Растения, которые используются для лечения, называются… (лекарственные).</w:t>
      </w:r>
    </w:p>
    <w:p w:rsidR="002228C1" w:rsidRDefault="002228C1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лекарств используют части растений …, …, …,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.. (корень, стебель, цветки, листья, плоды, семена).</w:t>
      </w:r>
    </w:p>
    <w:p w:rsidR="002228C1" w:rsidRDefault="002228C1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Заготавливая лекарственные растения, относитесь к ним …</w:t>
      </w:r>
      <w:r w:rsidR="00347BC6">
        <w:rPr>
          <w:rFonts w:ascii="Times New Roman" w:hAnsi="Times New Roman" w:cs="Times New Roman"/>
          <w:sz w:val="28"/>
          <w:szCs w:val="28"/>
        </w:rPr>
        <w:t xml:space="preserve"> (бережно)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чтобы они продолжали дарить …</w:t>
      </w:r>
      <w:r w:rsidR="00347BC6">
        <w:rPr>
          <w:rFonts w:ascii="Times New Roman" w:hAnsi="Times New Roman" w:cs="Times New Roman"/>
          <w:sz w:val="28"/>
          <w:szCs w:val="28"/>
        </w:rPr>
        <w:t xml:space="preserve"> (здоровую)</w:t>
      </w:r>
      <w:r>
        <w:rPr>
          <w:rFonts w:ascii="Times New Roman" w:hAnsi="Times New Roman" w:cs="Times New Roman"/>
          <w:sz w:val="28"/>
          <w:szCs w:val="28"/>
        </w:rPr>
        <w:t xml:space="preserve"> жизнь нам и нашим потомкам</w:t>
      </w:r>
      <w:r w:rsidR="00347BC6">
        <w:rPr>
          <w:rFonts w:ascii="Times New Roman" w:hAnsi="Times New Roman" w:cs="Times New Roman"/>
          <w:sz w:val="28"/>
          <w:szCs w:val="28"/>
        </w:rPr>
        <w:t>.</w:t>
      </w:r>
    </w:p>
    <w:p w:rsidR="00347BC6" w:rsidRDefault="00347BC6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13.Этап рефлексии</w:t>
      </w:r>
    </w:p>
    <w:p w:rsidR="00347BC6" w:rsidRDefault="00347BC6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« УРОК». Учитель предлагает продолжить предложения на доске:</w:t>
      </w:r>
    </w:p>
    <w:p w:rsidR="00347BC6" w:rsidRDefault="00347BC6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У меня получилось…</w:t>
      </w:r>
    </w:p>
    <w:p w:rsidR="00347BC6" w:rsidRDefault="00347BC6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Работал с удовольствием…</w:t>
      </w:r>
    </w:p>
    <w:p w:rsidR="00347BC6" w:rsidRDefault="00347BC6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-  Очень понравилось…</w:t>
      </w:r>
    </w:p>
    <w:p w:rsidR="00347BC6" w:rsidRDefault="00347BC6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-   Казалось сложным…</w:t>
      </w:r>
    </w:p>
    <w:p w:rsidR="00347BC6" w:rsidRDefault="00347BC6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F87" w:rsidRPr="00CC49D9" w:rsidRDefault="00185F87" w:rsidP="00185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85F87" w:rsidRPr="00CC49D9" w:rsidSect="00CC49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D9"/>
    <w:rsid w:val="00185F87"/>
    <w:rsid w:val="001A14AC"/>
    <w:rsid w:val="001C508A"/>
    <w:rsid w:val="002228C1"/>
    <w:rsid w:val="00347BC6"/>
    <w:rsid w:val="0045245A"/>
    <w:rsid w:val="00704945"/>
    <w:rsid w:val="007C559C"/>
    <w:rsid w:val="00A64FB7"/>
    <w:rsid w:val="00AD50E5"/>
    <w:rsid w:val="00B56D90"/>
    <w:rsid w:val="00CC49D9"/>
    <w:rsid w:val="00E5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04A3E-4BE1-41B7-BD98-2D6BF0B1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2019-01-17T22:14:00Z</dcterms:created>
  <dcterms:modified xsi:type="dcterms:W3CDTF">2019-05-10T20:51:00Z</dcterms:modified>
</cp:coreProperties>
</file>